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61D" w:rsidRPr="00AA661D" w:rsidRDefault="00667D8E" w:rsidP="00667D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реализации ФОП НОО</w:t>
      </w:r>
    </w:p>
    <w:p w:rsidR="00AA661D" w:rsidRPr="00AA661D" w:rsidRDefault="00AA661D" w:rsidP="00AA661D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2" w:lineRule="auto"/>
        <w:ind w:left="820" w:firstLine="3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D24EE4" w:rsidRPr="00D24EE4" w:rsidRDefault="00D24EE4" w:rsidP="00D24EE4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Созданные 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реализующей основную образовательную программу начального общего образования, условия должны: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гарантировать сохранность и укрепление физического, психологического и социального здоровья обучающихся;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учитывать особенности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ееорганизационную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структуру, запросы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представлять возможность взаимодействия с социальными партнёрами, использования ресурсов социума.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 организации, осуществляющей образовательную деятельность, характеризующий систему условий, должен содержать: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описание кадровых,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финансовых,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материально­технических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 и ресурсов;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–контроль за состоянием системы условий.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системы условий реализации основной образовательной программы организации, осуществляющей образовательную деятельность, должно базироваться на результатах проведённой в ходе разработки программы комплексной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аналитико­обобщающей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прогностической работы, включающей: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сформированнымс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учётом потребностей всех участников образовательного процесса;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27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40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D24EE4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Кадровые условия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реализацииосновной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–характеристику укомплектованности образовательного учреждения;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–описание системы оценки деятельности членов педагогического коллектива.</w:t>
      </w:r>
    </w:p>
    <w:p w:rsidR="00D24EE4" w:rsidRPr="00D24EE4" w:rsidRDefault="00D24EE4" w:rsidP="00D24EE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Организация,осуществляющаяобразовательнуюдеятельность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,должнабыть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укомплектована кадрами, имеющими необходимую квалификацию для решения задач, определённых основной образовательной программой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5"/>
        </w:numPr>
        <w:tabs>
          <w:tab w:val="left" w:pos="286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также прав, ответственности и компетентности работников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организациислужат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r w:rsidRPr="00D24EE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6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24EE4" w:rsidRPr="00D24EE4" w:rsidRDefault="00D24EE4" w:rsidP="00D24E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кадровых условий образовательной организации может быть реализовано в таблице. В 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целесообразносоотнести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потенциалом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".Это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позволит определить состояние кадрового потенциала и наметить пути необходимой работы по его дальнейшему изменению.</w:t>
      </w:r>
    </w:p>
    <w:p w:rsidR="00D24EE4" w:rsidRPr="00D24EE4" w:rsidRDefault="00D24EE4" w:rsidP="00D24EE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руководитель образовательного учреждения.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</w:p>
    <w:p w:rsidR="00D24EE4" w:rsidRPr="00D24EE4" w:rsidRDefault="00E755D5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64" o:spid="_x0000_s1036" style="position:absolute;z-index:251658240;visibility:visible;mso-wrap-distance-left:0;mso-wrap-distance-right:0" from="5.6pt,25.8pt" to="149.65pt,25.8pt" o:allowincell="f" strokeweight=".21164mm"/>
        </w:pict>
      </w:r>
    </w:p>
    <w:p w:rsidR="00D24EE4" w:rsidRPr="00D24EE4" w:rsidRDefault="00D24EE4" w:rsidP="00D24EE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5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6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Приказ Министерства здравоохранения и социального развития Российской Федерации (</w:t>
      </w:r>
      <w:proofErr w:type="spellStart"/>
      <w:r w:rsidRPr="00D24EE4">
        <w:rPr>
          <w:rFonts w:ascii="Times New Roman" w:eastAsia="Times New Roman" w:hAnsi="Times New Roman" w:cs="Times New Roman"/>
          <w:sz w:val="17"/>
          <w:szCs w:val="17"/>
        </w:rPr>
        <w:t>Минздравсоцразвития</w:t>
      </w:r>
      <w:proofErr w:type="spellEnd"/>
      <w:r w:rsidRPr="00D24EE4">
        <w:rPr>
          <w:rFonts w:ascii="Times New Roman" w:eastAsia="Times New Roman" w:hAnsi="Times New Roman" w:cs="Times New Roman"/>
          <w:sz w:val="17"/>
          <w:szCs w:val="17"/>
        </w:rPr>
        <w:t xml:space="preserve"> России) от 26 августа</w:t>
      </w:r>
    </w:p>
    <w:p w:rsidR="00D24EE4" w:rsidRPr="00D24EE4" w:rsidRDefault="00D24EE4" w:rsidP="00D24EE4">
      <w:pPr>
        <w:spacing w:after="0" w:line="16" w:lineRule="exact"/>
        <w:rPr>
          <w:rFonts w:ascii="Times New Roman" w:eastAsia="Times New Roman" w:hAnsi="Times New Roman" w:cs="Times New Roman"/>
          <w:vertAlign w:val="superscript"/>
        </w:rPr>
      </w:pPr>
    </w:p>
    <w:p w:rsidR="00D24EE4" w:rsidRPr="00D24EE4" w:rsidRDefault="00D24EE4" w:rsidP="00D24EE4">
      <w:pPr>
        <w:spacing w:after="0" w:line="230" w:lineRule="auto"/>
        <w:ind w:left="120"/>
        <w:jc w:val="both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</w:t>
      </w:r>
    </w:p>
    <w:p w:rsidR="00D24EE4" w:rsidRPr="00D24EE4" w:rsidRDefault="00D24EE4" w:rsidP="00D24EE4">
      <w:pPr>
        <w:numPr>
          <w:ilvl w:val="0"/>
          <w:numId w:val="6"/>
        </w:numPr>
        <w:tabs>
          <w:tab w:val="left" w:pos="240"/>
        </w:tabs>
        <w:spacing w:after="0" w:line="238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силу 31 октября 2010 г. Зарегистрирован в Минюсте РФ 6 октября 2010 г. Регистрационный № 18638.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type w:val="continuous"/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государственного и муниципального управления или менеджмента 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стаж работы на педагогических или руководящих должностях не менее 5 лет. Должность: заместитель руководителя.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экономики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стаж работы на педагогических или руководящих должностях не менее 5 лет. Должность: учитель.</w:t>
      </w: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D24EE4" w:rsidRPr="00D24EE4" w:rsidRDefault="00D24EE4" w:rsidP="00D24EE4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 Должность: библиотекарь.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840"/>
        <w:rPr>
          <w:rFonts w:ascii="Times New Roman" w:hAnsi="Times New Roman" w:cs="Times New Roman"/>
          <w:sz w:val="20"/>
          <w:szCs w:val="20"/>
        </w:rPr>
        <w:sectPr w:rsidR="00D24EE4" w:rsidRPr="00D24EE4">
          <w:type w:val="continuous"/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236" w:lineRule="auto"/>
        <w:ind w:left="440" w:right="16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r w:rsidR="00E755D5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D24EE4">
      <w:pPr>
        <w:spacing w:after="0" w:line="7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повышение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педагогических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D24EE4">
      <w:pPr>
        <w:spacing w:after="0" w:line="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7"/>
        </w:numPr>
        <w:tabs>
          <w:tab w:val="left" w:pos="129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программе образовательной организации могут быть представлены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планы­графики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этом могут быть использованы различные организации, осуществляющие образовательную деятельность, имеющие соответствующую лицензию. Формами повышения квалификации могут быть: стажировки, участие в конференциях, обучающих семинарах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мастер­классах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работниковс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 взаимодействие со всеми участниками образовательных отношений и др.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D24EE4" w:rsidRDefault="00D24EE4" w:rsidP="00D24EE4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учебно­методическими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D24EE4" w:rsidRDefault="00D24EE4" w:rsidP="00D24EE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D24EE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Конференции участников образовательных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отношенийи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социальных партнёров ОО по итогам разработки основной образовательной программы, её отдельных разделов, проблемам апробации и введения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проведении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мастер­классов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круглых столов, стажёрских площадок,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осуществляется в разных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D24EE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D24EE4">
      <w:pPr>
        <w:spacing w:after="0" w:line="235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E755D5">
        <w:rPr>
          <w:rFonts w:ascii="Times New Roman" w:eastAsia="Times New Roman" w:hAnsi="Times New Roman" w:cs="Times New Roman"/>
          <w:sz w:val="24"/>
          <w:szCs w:val="24"/>
        </w:rPr>
        <w:t>Саклов-Башская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условий, обеспечивающих: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и развитие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вариативность направлений и форм, а также диверсификацию уровней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D24EE4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D24EE4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выделить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уровни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сопровождения: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индивидуальное, групповое, на уровне класса, на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уровне  образовательной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организации.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консультирование  педагогов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 и  родителей,  которое  осуществляется  учителем  и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психологом с учётом результатов диагностики, а также администрацией образовательной организации;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9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направлениям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–мониторинг возможностей 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–формирование у обучающихся ценности здоровья и безопасного образа жизни;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D24EE4">
      <w:pPr>
        <w:spacing w:after="0" w:line="26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–выявление и поддержку лиц,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проявивших  выдающиеся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способности.</w:t>
      </w:r>
    </w:p>
    <w:p w:rsidR="00AA661D" w:rsidRPr="00AA661D" w:rsidRDefault="00AA661D" w:rsidP="00AA661D">
      <w:pPr>
        <w:spacing w:after="0" w:line="234" w:lineRule="auto"/>
        <w:ind w:left="12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</w:p>
    <w:p w:rsidR="00AA661D" w:rsidRPr="00AA661D" w:rsidRDefault="00AA661D" w:rsidP="00AA661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A661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Школа располагает материальной и информационной базой, обеспечивающей организацию</w:t>
      </w:r>
    </w:p>
    <w:p w:rsidR="00AA661D" w:rsidRPr="00AA661D" w:rsidRDefault="00AA661D" w:rsidP="00AA661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A661D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A661D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Количество кабинетов, используемых на уровне начального общего образования – 4 кабинета.</w:t>
      </w:r>
    </w:p>
    <w:p w:rsidR="00AA661D" w:rsidRPr="00AA661D" w:rsidRDefault="00AA661D" w:rsidP="00AA661D">
      <w:pPr>
        <w:spacing w:after="0"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340"/>
        <w:gridCol w:w="4100"/>
      </w:tblGrid>
      <w:tr w:rsidR="00AA661D" w:rsidRPr="00AA661D" w:rsidTr="006B0A17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6B0A17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помещения для реализации образовательных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240" w:lineRule="auto"/>
        <w:jc w:val="right"/>
        <w:rPr>
          <w:rFonts w:ascii="Times New Roman" w:hAnsi="Times New Roman" w:cs="Times New Roman"/>
        </w:rPr>
        <w:sectPr w:rsidR="00AA661D" w:rsidRPr="00AA661D" w:rsidSect="00E74F44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C747EA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6B0A17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Оснащение кабинетов мультимедийной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6B0A17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C747EA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E755D5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0/4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C747EA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(Развивающий микроскоп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двухсистемный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 для наглядной демонстрации годового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(демонстрационный)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экспериментальный набор по солнечной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мулуяжей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расстояния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Go!Motion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Go!Temp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</w:tbl>
    <w:p w:rsidR="00AA661D" w:rsidRPr="00AA661D" w:rsidRDefault="00AA661D" w:rsidP="00AA661D">
      <w:pPr>
        <w:spacing w:after="0" w:line="13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5340"/>
        <w:gridCol w:w="4100"/>
      </w:tblGrid>
      <w:tr w:rsidR="00AA661D" w:rsidRPr="00AA661D" w:rsidTr="006B0A17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E755D5" w:rsidP="00AA66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Документ- камера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с программным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 экран в виде телевизионного сигнала или в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тематических магнитов «Зарница» для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дорожного движения РФ с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иллюстрациями. (книжки)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школьника»(дом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«Правила дорожного движения для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661D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AA661D" w:rsidRPr="00AA661D" w:rsidTr="006B0A17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«Уголок безопасности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6B0A17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«Первая помощь при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6B0A17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транспортном путешествии»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E755D5" w:rsidP="00AA661D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НОО действующим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противопожарнымнормам,нормам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охранытруда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 укомплектованности    библиотеки    ОУ    печатными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доступа   учителям,   переходящим   на   ФГОС   НОО,   к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  образовательным  ресурсам,  размещенным  в  федеральных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региональных базах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right="1040"/>
        <w:rPr>
          <w:rFonts w:ascii="Times New Roman" w:hAnsi="Times New Roman" w:cs="Times New Roman"/>
          <w:sz w:val="20"/>
          <w:szCs w:val="20"/>
        </w:rPr>
      </w:pPr>
      <w:proofErr w:type="spellStart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</w:t>
      </w:r>
    </w:p>
    <w:p w:rsidR="00AA661D" w:rsidRPr="00AA661D" w:rsidRDefault="00AA661D" w:rsidP="00AA661D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выделенная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A661D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A661D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 порталы  Российское  образование. 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 портал</w:t>
      </w:r>
      <w:proofErr w:type="gramEnd"/>
    </w:p>
    <w:p w:rsidR="00AA661D" w:rsidRPr="00AA661D" w:rsidRDefault="00AA661D" w:rsidP="00AA66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 в образовании http://www.ict.edu.ru/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8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A661D">
      <w:pPr>
        <w:spacing w:after="0" w:line="240" w:lineRule="auto"/>
        <w:ind w:left="9840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Портал Math.ru: библиотека,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>, олимпиады, задачи, научные школы, история математики http://www.math.ru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Просвещение.ru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 и проекты Сетевые образовательные сообщества Открытый класс Открытый урок http://www.openclass.ru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детский Интернет Фестиваль http://www.childfest.ru/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A661D">
      <w:pPr>
        <w:spacing w:after="0" w:line="267" w:lineRule="exact"/>
        <w:rPr>
          <w:rFonts w:ascii="Times New Roman" w:hAnsi="Times New Roman" w:cs="Times New Roman"/>
          <w:sz w:val="20"/>
          <w:szCs w:val="20"/>
        </w:rPr>
      </w:pPr>
    </w:p>
    <w:p w:rsidR="00754E11" w:rsidRDefault="00754E11"/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 w15:restartNumberingAfterBreak="0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 w15:restartNumberingAfterBreak="0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 w15:restartNumberingAfterBreak="0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 w15:restartNumberingAfterBreak="0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 w15:restartNumberingAfterBreak="0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 w15:restartNumberingAfterBreak="0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 w15:restartNumberingAfterBreak="0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 w15:restartNumberingAfterBreak="0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A661D"/>
    <w:rsid w:val="005231B6"/>
    <w:rsid w:val="00667D8E"/>
    <w:rsid w:val="00754E11"/>
    <w:rsid w:val="00AA661D"/>
    <w:rsid w:val="00C1301F"/>
    <w:rsid w:val="00C747EA"/>
    <w:rsid w:val="00D24EE4"/>
    <w:rsid w:val="00E7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7A5633B"/>
  <w15:docId w15:val="{907FBE27-CB39-4852-B5C2-1A516EE5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4102</Words>
  <Characters>23382</Characters>
  <Application>Microsoft Office Word</Application>
  <DocSecurity>0</DocSecurity>
  <Lines>194</Lines>
  <Paragraphs>54</Paragraphs>
  <ScaleCrop>false</ScaleCrop>
  <Company>HP Inc.</Company>
  <LinksUpToDate>false</LinksUpToDate>
  <CharactersWithSpaces>27430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8</cp:revision>
  <dcterms:created xsi:type="dcterms:W3CDTF">2023-09-18T06:21:00Z</dcterms:created>
  <dcterms:modified xsi:type="dcterms:W3CDTF">2023-10-29T08:10:00Z</dcterms:modified>
</cp:coreProperties>
</file>